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F10C4" w14:textId="0A828440" w:rsidR="00C42E1E" w:rsidRPr="003952C7" w:rsidRDefault="00C42E1E" w:rsidP="003952C7">
      <w:pPr>
        <w:pStyle w:val="Default"/>
        <w:rPr>
          <w:rFonts w:ascii="Century Gothic" w:hAnsi="Century Gothic"/>
          <w:i/>
        </w:rPr>
      </w:pPr>
      <w:bookmarkStart w:id="0" w:name="_GoBack"/>
      <w:bookmarkEnd w:id="0"/>
    </w:p>
    <w:tbl>
      <w:tblPr>
        <w:tblStyle w:val="TableGrid"/>
        <w:tblW w:w="13444" w:type="dxa"/>
        <w:tblLayout w:type="fixed"/>
        <w:tblLook w:val="04A0" w:firstRow="1" w:lastRow="0" w:firstColumn="1" w:lastColumn="0" w:noHBand="0" w:noVBand="1"/>
      </w:tblPr>
      <w:tblGrid>
        <w:gridCol w:w="13444"/>
      </w:tblGrid>
      <w:tr w:rsidR="002771DC" w:rsidRPr="002771DC" w14:paraId="5597E4F6" w14:textId="77777777" w:rsidTr="001B4C0D">
        <w:trPr>
          <w:trHeight w:val="828"/>
        </w:trPr>
        <w:tc>
          <w:tcPr>
            <w:tcW w:w="13444" w:type="dxa"/>
          </w:tcPr>
          <w:p w14:paraId="77E2DF27" w14:textId="4F394698" w:rsidR="00A033A0" w:rsidRPr="002771DC" w:rsidRDefault="00A033A0" w:rsidP="00E1616A">
            <w:pPr>
              <w:ind w:right="306"/>
              <w:rPr>
                <w:rFonts w:ascii="Century Gothic" w:hAnsi="Century Gothic"/>
              </w:rPr>
            </w:pPr>
            <w:r w:rsidRPr="002771DC">
              <w:rPr>
                <w:rFonts w:ascii="Century Gothic" w:hAnsi="Century Gothic"/>
              </w:rPr>
              <w:t>Name of web tool:</w:t>
            </w:r>
            <w:r w:rsidR="002771DC" w:rsidRPr="002771DC">
              <w:rPr>
                <w:rFonts w:ascii="Century Gothic" w:hAnsi="Century Gothic"/>
              </w:rPr>
              <w:t xml:space="preserve"> </w:t>
            </w:r>
            <w:r w:rsidR="001B4C0D">
              <w:rPr>
                <w:rFonts w:ascii="Century Gothic" w:hAnsi="Century Gothic"/>
              </w:rPr>
              <w:t>Haiku Deck</w:t>
            </w:r>
          </w:p>
        </w:tc>
      </w:tr>
      <w:tr w:rsidR="002771DC" w:rsidRPr="002771DC" w14:paraId="511DBF57" w14:textId="77777777" w:rsidTr="001B4C0D">
        <w:trPr>
          <w:trHeight w:val="828"/>
        </w:trPr>
        <w:tc>
          <w:tcPr>
            <w:tcW w:w="13444" w:type="dxa"/>
          </w:tcPr>
          <w:p w14:paraId="3F378CB5" w14:textId="2A4E41E2" w:rsidR="00A033A0" w:rsidRPr="002771DC" w:rsidRDefault="002771DC" w:rsidP="001B4C0D">
            <w:pPr>
              <w:ind w:right="306"/>
              <w:rPr>
                <w:rFonts w:ascii="Century Gothic" w:hAnsi="Century Gothic"/>
              </w:rPr>
            </w:pPr>
            <w:r>
              <w:rPr>
                <w:rFonts w:ascii="Century Gothic" w:hAnsi="Century Gothic"/>
              </w:rPr>
              <w:t>Description</w:t>
            </w:r>
            <w:r w:rsidRPr="002771DC">
              <w:rPr>
                <w:rFonts w:ascii="Century Gothic" w:hAnsi="Century Gothic"/>
              </w:rPr>
              <w:t xml:space="preserve"> of tool: </w:t>
            </w:r>
            <w:r w:rsidR="001B4C0D" w:rsidRPr="001B4C0D">
              <w:rPr>
                <w:rFonts w:ascii="Century Gothic" w:hAnsi="Century Gothic" w:cs="Times"/>
                <w:color w:val="262626"/>
              </w:rPr>
              <w:t>Allows creation of visually interesting presentations that can be easily projected, shared, posted, embedded on a website or blog, or viewed on any web-enabled device.</w:t>
            </w:r>
          </w:p>
        </w:tc>
      </w:tr>
      <w:tr w:rsidR="002771DC" w:rsidRPr="002771DC" w14:paraId="5240FF08" w14:textId="77777777" w:rsidTr="001B4C0D">
        <w:trPr>
          <w:trHeight w:val="828"/>
        </w:trPr>
        <w:tc>
          <w:tcPr>
            <w:tcW w:w="13444" w:type="dxa"/>
          </w:tcPr>
          <w:p w14:paraId="48268F7A" w14:textId="6C3CE4B6" w:rsidR="002109A4" w:rsidRDefault="002771DC" w:rsidP="00E1616A">
            <w:pPr>
              <w:ind w:right="306"/>
              <w:rPr>
                <w:rFonts w:ascii="Century Gothic" w:hAnsi="Century Gothic"/>
              </w:rPr>
            </w:pPr>
            <w:r w:rsidRPr="002771DC">
              <w:rPr>
                <w:rFonts w:ascii="Century Gothic" w:hAnsi="Century Gothic"/>
              </w:rPr>
              <w:t xml:space="preserve">Terms of Use URL: </w:t>
            </w:r>
            <w:hyperlink r:id="rId9" w:history="1">
              <w:r w:rsidR="00D42580" w:rsidRPr="007311EB">
                <w:rPr>
                  <w:rStyle w:val="Hyperlink"/>
                  <w:rFonts w:ascii="Century Gothic" w:hAnsi="Century Gothic"/>
                </w:rPr>
                <w:t>https://www.haikudeck.com/terms</w:t>
              </w:r>
            </w:hyperlink>
          </w:p>
          <w:p w14:paraId="46053EA4" w14:textId="491F12F1" w:rsidR="00D42580" w:rsidRPr="002109A4" w:rsidRDefault="00D42580" w:rsidP="00E1616A">
            <w:pPr>
              <w:ind w:right="306"/>
            </w:pPr>
          </w:p>
        </w:tc>
      </w:tr>
      <w:tr w:rsidR="002771DC" w:rsidRPr="002771DC" w14:paraId="71A99FB0" w14:textId="77777777" w:rsidTr="001B4C0D">
        <w:trPr>
          <w:trHeight w:val="828"/>
        </w:trPr>
        <w:tc>
          <w:tcPr>
            <w:tcW w:w="13444" w:type="dxa"/>
          </w:tcPr>
          <w:p w14:paraId="7D42404C" w14:textId="771F08A2" w:rsidR="00A033A0" w:rsidRPr="002771DC" w:rsidRDefault="00A033A0" w:rsidP="00E1616A">
            <w:pPr>
              <w:ind w:right="306"/>
              <w:rPr>
                <w:rFonts w:ascii="Century Gothic" w:hAnsi="Century Gothic"/>
              </w:rPr>
            </w:pPr>
            <w:r w:rsidRPr="002771DC">
              <w:rPr>
                <w:rFonts w:ascii="Century Gothic" w:hAnsi="Century Gothic"/>
              </w:rPr>
              <w:t xml:space="preserve">Type of account: </w:t>
            </w:r>
            <w:r w:rsidR="00D42580">
              <w:rPr>
                <w:rFonts w:ascii="Century Gothic" w:hAnsi="Century Gothic"/>
              </w:rPr>
              <w:t>Individual</w:t>
            </w:r>
          </w:p>
        </w:tc>
      </w:tr>
      <w:tr w:rsidR="002771DC" w:rsidRPr="002771DC" w14:paraId="6905FB46" w14:textId="77777777" w:rsidTr="001B4C0D">
        <w:trPr>
          <w:trHeight w:val="828"/>
        </w:trPr>
        <w:tc>
          <w:tcPr>
            <w:tcW w:w="13444" w:type="dxa"/>
          </w:tcPr>
          <w:p w14:paraId="13601B5A" w14:textId="7C9B2C0E" w:rsidR="00A033A0" w:rsidRPr="002771DC" w:rsidRDefault="00A033A0" w:rsidP="00E1616A">
            <w:pPr>
              <w:ind w:right="306"/>
              <w:rPr>
                <w:rFonts w:ascii="Century Gothic" w:hAnsi="Century Gothic"/>
              </w:rPr>
            </w:pPr>
            <w:r w:rsidRPr="002771DC">
              <w:rPr>
                <w:rFonts w:ascii="Century Gothic" w:hAnsi="Century Gothic"/>
              </w:rPr>
              <w:t xml:space="preserve">Student email needed? </w:t>
            </w:r>
            <w:r w:rsidR="00D42580">
              <w:rPr>
                <w:rFonts w:ascii="Century Gothic" w:hAnsi="Century Gothic"/>
              </w:rPr>
              <w:t>Yes</w:t>
            </w:r>
          </w:p>
        </w:tc>
      </w:tr>
      <w:tr w:rsidR="002771DC" w:rsidRPr="002771DC" w14:paraId="1073E01C" w14:textId="77777777" w:rsidTr="001B4C0D">
        <w:trPr>
          <w:trHeight w:val="828"/>
        </w:trPr>
        <w:tc>
          <w:tcPr>
            <w:tcW w:w="13444" w:type="dxa"/>
          </w:tcPr>
          <w:p w14:paraId="25859362" w14:textId="735CF4E1" w:rsidR="00A033A0" w:rsidRPr="002771DC" w:rsidRDefault="00A033A0" w:rsidP="002109A4">
            <w:pPr>
              <w:ind w:right="306"/>
              <w:rPr>
                <w:rFonts w:ascii="Century Gothic" w:hAnsi="Century Gothic"/>
              </w:rPr>
            </w:pPr>
            <w:r w:rsidRPr="002771DC">
              <w:rPr>
                <w:rFonts w:ascii="Century Gothic" w:hAnsi="Century Gothic"/>
              </w:rPr>
              <w:t xml:space="preserve">Password protected? </w:t>
            </w:r>
            <w:r w:rsidR="006B0C82" w:rsidRPr="00D42580">
              <w:rPr>
                <w:rFonts w:ascii="Century Gothic" w:hAnsi="Century Gothic"/>
              </w:rPr>
              <w:t>Yes</w:t>
            </w:r>
            <w:r w:rsidR="006B0C82">
              <w:rPr>
                <w:rFonts w:ascii="Lucida Bright" w:hAnsi="Lucida Bright"/>
                <w:i/>
                <w:sz w:val="28"/>
                <w:szCs w:val="28"/>
              </w:rPr>
              <w:t xml:space="preserve"> </w:t>
            </w:r>
          </w:p>
        </w:tc>
      </w:tr>
      <w:tr w:rsidR="002771DC" w:rsidRPr="002771DC" w14:paraId="0AB8966F" w14:textId="77777777" w:rsidTr="001B4C0D">
        <w:trPr>
          <w:trHeight w:val="828"/>
        </w:trPr>
        <w:tc>
          <w:tcPr>
            <w:tcW w:w="13444" w:type="dxa"/>
          </w:tcPr>
          <w:p w14:paraId="4155FE36" w14:textId="6B72BE8C" w:rsidR="00D42580" w:rsidRPr="002771DC" w:rsidRDefault="00A033A0" w:rsidP="00E1616A">
            <w:pPr>
              <w:ind w:right="306"/>
              <w:rPr>
                <w:rFonts w:ascii="Century Gothic" w:hAnsi="Century Gothic"/>
              </w:rPr>
            </w:pPr>
            <w:r w:rsidRPr="002771DC">
              <w:rPr>
                <w:rFonts w:ascii="Century Gothic" w:hAnsi="Century Gothic"/>
              </w:rPr>
              <w:t xml:space="preserve">Parent access? </w:t>
            </w:r>
            <w:r w:rsidR="00D42580">
              <w:rPr>
                <w:rFonts w:ascii="Century Gothic" w:hAnsi="Century Gothic"/>
              </w:rPr>
              <w:t>Access only through child sharing account information.</w:t>
            </w:r>
          </w:p>
          <w:p w14:paraId="48694CEA" w14:textId="45073A57" w:rsidR="00A033A0" w:rsidRPr="002771DC" w:rsidRDefault="00A033A0" w:rsidP="00E1616A">
            <w:pPr>
              <w:ind w:right="306"/>
              <w:rPr>
                <w:rFonts w:ascii="Century Gothic" w:hAnsi="Century Gothic"/>
              </w:rPr>
            </w:pPr>
          </w:p>
        </w:tc>
      </w:tr>
      <w:tr w:rsidR="002771DC" w:rsidRPr="002771DC" w14:paraId="6E61AB82" w14:textId="77777777" w:rsidTr="001B4C0D">
        <w:trPr>
          <w:trHeight w:val="828"/>
        </w:trPr>
        <w:tc>
          <w:tcPr>
            <w:tcW w:w="13444" w:type="dxa"/>
          </w:tcPr>
          <w:p w14:paraId="666FE99A" w14:textId="1B5F5932" w:rsidR="001B4C0D" w:rsidRPr="00D42580" w:rsidRDefault="002771DC" w:rsidP="00D42580">
            <w:pPr>
              <w:ind w:left="1843" w:right="306" w:hanging="1843"/>
              <w:rPr>
                <w:rFonts w:ascii="Century Gothic" w:hAnsi="Century Gothic" w:cs="Helvetica Neue"/>
                <w:color w:val="262626"/>
                <w:sz w:val="22"/>
                <w:szCs w:val="22"/>
              </w:rPr>
            </w:pPr>
            <w:r w:rsidRPr="002771DC">
              <w:rPr>
                <w:rFonts w:ascii="Century Gothic" w:hAnsi="Century Gothic"/>
              </w:rPr>
              <w:t>Minimum Age:</w:t>
            </w:r>
            <w:r>
              <w:rPr>
                <w:rFonts w:ascii="Century Gothic" w:hAnsi="Century Gothic"/>
              </w:rPr>
              <w:t xml:space="preserve"> </w:t>
            </w:r>
            <w:r w:rsidR="001B4C0D" w:rsidRPr="00D42580">
              <w:rPr>
                <w:rFonts w:ascii="Century Gothic" w:hAnsi="Century Gothic" w:cs="Helvetica Neue"/>
                <w:color w:val="262626"/>
                <w:sz w:val="22"/>
                <w:szCs w:val="22"/>
              </w:rPr>
              <w:t>Users must be 13 years of age or older to use the Service. By using the Service you represent that you are 13 or older, and that you will not permit a minor under the age of 13 to use the Service, your Haiku Deck account, or otherwise interact with the Service.</w:t>
            </w:r>
            <w:r w:rsidR="00D42580" w:rsidRPr="00D42580">
              <w:rPr>
                <w:rFonts w:ascii="Century Gothic" w:hAnsi="Century Gothic" w:cs="Helvetica Neue"/>
                <w:color w:val="262626"/>
                <w:sz w:val="22"/>
                <w:szCs w:val="22"/>
              </w:rPr>
              <w:t xml:space="preserve"> </w:t>
            </w:r>
            <w:r w:rsidR="001B4C0D" w:rsidRPr="00D42580">
              <w:rPr>
                <w:rFonts w:ascii="Century Gothic" w:hAnsi="Century Gothic" w:cs="Helvetica Neue"/>
                <w:color w:val="262626"/>
                <w:sz w:val="22"/>
                <w:szCs w:val="22"/>
              </w:rPr>
              <w:t>Users between 13 and 18 need permission from a parent or guardian. Users between 13 and 18 years of age may utilize a Haiku Deck account established by their parent or legal guardian, with such parent or guardian’s approval.</w:t>
            </w:r>
          </w:p>
        </w:tc>
      </w:tr>
      <w:tr w:rsidR="001B4C0D" w:rsidRPr="002771DC" w14:paraId="06B3AE05" w14:textId="77777777" w:rsidTr="001B4C0D">
        <w:trPr>
          <w:trHeight w:val="828"/>
        </w:trPr>
        <w:tc>
          <w:tcPr>
            <w:tcW w:w="13444" w:type="dxa"/>
          </w:tcPr>
          <w:p w14:paraId="7880F7E9" w14:textId="77777777" w:rsidR="001B4C0D" w:rsidRPr="002771DC" w:rsidRDefault="001B4C0D" w:rsidP="00D42580">
            <w:pPr>
              <w:ind w:right="306"/>
              <w:rPr>
                <w:rFonts w:ascii="Century Gothic" w:hAnsi="Century Gothic"/>
              </w:rPr>
            </w:pPr>
          </w:p>
        </w:tc>
      </w:tr>
    </w:tbl>
    <w:p w14:paraId="49FB7104" w14:textId="73203CF6" w:rsidR="00723CDC" w:rsidRPr="002771DC" w:rsidRDefault="00723CDC" w:rsidP="002771DC">
      <w:pPr>
        <w:rPr>
          <w:rFonts w:ascii="Century Gothic" w:hAnsi="Century Gothic"/>
        </w:rPr>
      </w:pPr>
    </w:p>
    <w:sectPr w:rsidR="00723CDC" w:rsidRPr="002771DC" w:rsidSect="002771DC">
      <w:headerReference w:type="default" r:id="rId10"/>
      <w:pgSz w:w="15840" w:h="12240" w:orient="landscape"/>
      <w:pgMar w:top="1800" w:right="1440" w:bottom="1800" w:left="117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2630E" w14:textId="77777777" w:rsidR="001B4C0D" w:rsidRDefault="001B4C0D" w:rsidP="00DF438D">
      <w:r>
        <w:separator/>
      </w:r>
    </w:p>
  </w:endnote>
  <w:endnote w:type="continuationSeparator" w:id="0">
    <w:p w14:paraId="4B0067AF" w14:textId="77777777" w:rsidR="001B4C0D" w:rsidRDefault="001B4C0D" w:rsidP="00DF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F8175" w14:textId="77777777" w:rsidR="001B4C0D" w:rsidRDefault="001B4C0D" w:rsidP="00DF438D">
      <w:r>
        <w:separator/>
      </w:r>
    </w:p>
  </w:footnote>
  <w:footnote w:type="continuationSeparator" w:id="0">
    <w:p w14:paraId="19BA8FC4" w14:textId="77777777" w:rsidR="001B4C0D" w:rsidRDefault="001B4C0D" w:rsidP="00DF4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9531" w14:textId="7826F6EC" w:rsidR="001B4C0D" w:rsidRPr="00DF438D" w:rsidRDefault="002E7AE5" w:rsidP="002771DC">
    <w:pPr>
      <w:pStyle w:val="Header"/>
      <w:rPr>
        <w:rFonts w:ascii="Skia" w:hAnsi="Skia"/>
      </w:rPr>
    </w:pPr>
    <w:r>
      <w:rPr>
        <w:rFonts w:ascii="Helvetica" w:hAnsi="Helvetica" w:cs="Helvetica"/>
        <w:noProof/>
      </w:rPr>
      <w:drawing>
        <wp:anchor distT="0" distB="0" distL="114300" distR="114300" simplePos="0" relativeHeight="251658240" behindDoc="0" locked="0" layoutInCell="1" allowOverlap="1" wp14:anchorId="3EEAC7C9" wp14:editId="5AAB0C50">
          <wp:simplePos x="0" y="0"/>
          <wp:positionH relativeFrom="column">
            <wp:posOffset>6400800</wp:posOffset>
          </wp:positionH>
          <wp:positionV relativeFrom="paragraph">
            <wp:posOffset>-335280</wp:posOffset>
          </wp:positionV>
          <wp:extent cx="1889760" cy="1066800"/>
          <wp:effectExtent l="0" t="0" r="0" b="0"/>
          <wp:wrapTight wrapText="bothSides">
            <wp:wrapPolygon edited="0">
              <wp:start x="0" y="0"/>
              <wp:lineTo x="0" y="21086"/>
              <wp:lineTo x="21194" y="21086"/>
              <wp:lineTo x="21194" y="0"/>
              <wp:lineTo x="0" y="0"/>
            </wp:wrapPolygon>
          </wp:wrapTight>
          <wp:docPr id="4" name="Picture 4" descr="Macintosh HD:Users:ramonamiller:Desktop:images-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monamiller:Desktop:images-19.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C0D">
      <w:rPr>
        <w:rFonts w:ascii="Skia" w:hAnsi="Skia"/>
        <w:noProof/>
      </w:rPr>
      <w:drawing>
        <wp:inline distT="0" distB="0" distL="0" distR="0" wp14:anchorId="1AF52E0E" wp14:editId="3AF5B543">
          <wp:extent cx="802569" cy="676644"/>
          <wp:effectExtent l="0" t="0" r="1079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O_logo.png"/>
                  <pic:cNvPicPr/>
                </pic:nvPicPr>
                <pic:blipFill>
                  <a:blip r:embed="rId2">
                    <a:extLst>
                      <a:ext uri="{28A0092B-C50C-407E-A947-70E740481C1C}">
                        <a14:useLocalDpi xmlns:a14="http://schemas.microsoft.com/office/drawing/2010/main" val="0"/>
                      </a:ext>
                    </a:extLst>
                  </a:blip>
                  <a:stretch>
                    <a:fillRect/>
                  </a:stretch>
                </pic:blipFill>
                <pic:spPr>
                  <a:xfrm>
                    <a:off x="0" y="0"/>
                    <a:ext cx="802706" cy="676759"/>
                  </a:xfrm>
                  <a:prstGeom prst="rect">
                    <a:avLst/>
                  </a:prstGeom>
                </pic:spPr>
              </pic:pic>
            </a:graphicData>
          </a:graphic>
        </wp:inline>
      </w:drawing>
    </w:r>
    <w:r w:rsidR="001B4C0D" w:rsidRPr="00671AD1">
      <w:rPr>
        <w:rFonts w:ascii="Helvetica" w:hAnsi="Helvetica" w:cs="Helvetica"/>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2F5E"/>
    <w:multiLevelType w:val="hybridMultilevel"/>
    <w:tmpl w:val="BE00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1E"/>
    <w:rsid w:val="000117E0"/>
    <w:rsid w:val="00045239"/>
    <w:rsid w:val="001575F9"/>
    <w:rsid w:val="001B4C0D"/>
    <w:rsid w:val="001F4B8A"/>
    <w:rsid w:val="002109A4"/>
    <w:rsid w:val="002771DC"/>
    <w:rsid w:val="002E7AE5"/>
    <w:rsid w:val="003952C7"/>
    <w:rsid w:val="003D0BA1"/>
    <w:rsid w:val="004510E1"/>
    <w:rsid w:val="004702F0"/>
    <w:rsid w:val="004F7913"/>
    <w:rsid w:val="00594E86"/>
    <w:rsid w:val="005A05E5"/>
    <w:rsid w:val="00671AD1"/>
    <w:rsid w:val="006B0C82"/>
    <w:rsid w:val="006C6156"/>
    <w:rsid w:val="00715165"/>
    <w:rsid w:val="00723CDC"/>
    <w:rsid w:val="00A033A0"/>
    <w:rsid w:val="00B82FEF"/>
    <w:rsid w:val="00C42E1E"/>
    <w:rsid w:val="00CC7B2C"/>
    <w:rsid w:val="00D42580"/>
    <w:rsid w:val="00DE5015"/>
    <w:rsid w:val="00DF438D"/>
    <w:rsid w:val="00E1616A"/>
    <w:rsid w:val="00E6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BD2B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17E0"/>
    <w:pPr>
      <w:widowControl w:val="0"/>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0117E0"/>
    <w:pPr>
      <w:ind w:left="720"/>
      <w:contextualSpacing/>
    </w:pPr>
  </w:style>
  <w:style w:type="paragraph" w:styleId="Header">
    <w:name w:val="header"/>
    <w:basedOn w:val="Normal"/>
    <w:link w:val="HeaderChar"/>
    <w:uiPriority w:val="99"/>
    <w:unhideWhenUsed/>
    <w:rsid w:val="00DF438D"/>
    <w:pPr>
      <w:tabs>
        <w:tab w:val="center" w:pos="4320"/>
        <w:tab w:val="right" w:pos="8640"/>
      </w:tabs>
    </w:pPr>
  </w:style>
  <w:style w:type="character" w:customStyle="1" w:styleId="HeaderChar">
    <w:name w:val="Header Char"/>
    <w:basedOn w:val="DefaultParagraphFont"/>
    <w:link w:val="Header"/>
    <w:uiPriority w:val="99"/>
    <w:rsid w:val="00DF438D"/>
  </w:style>
  <w:style w:type="paragraph" w:styleId="Footer">
    <w:name w:val="footer"/>
    <w:basedOn w:val="Normal"/>
    <w:link w:val="FooterChar"/>
    <w:uiPriority w:val="99"/>
    <w:unhideWhenUsed/>
    <w:rsid w:val="00DF438D"/>
    <w:pPr>
      <w:tabs>
        <w:tab w:val="center" w:pos="4320"/>
        <w:tab w:val="right" w:pos="8640"/>
      </w:tabs>
    </w:pPr>
  </w:style>
  <w:style w:type="character" w:customStyle="1" w:styleId="FooterChar">
    <w:name w:val="Footer Char"/>
    <w:basedOn w:val="DefaultParagraphFont"/>
    <w:link w:val="Footer"/>
    <w:uiPriority w:val="99"/>
    <w:rsid w:val="00DF438D"/>
  </w:style>
  <w:style w:type="paragraph" w:styleId="BalloonText">
    <w:name w:val="Balloon Text"/>
    <w:basedOn w:val="Normal"/>
    <w:link w:val="BalloonTextChar"/>
    <w:uiPriority w:val="99"/>
    <w:semiHidden/>
    <w:unhideWhenUsed/>
    <w:rsid w:val="00DF4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38D"/>
    <w:rPr>
      <w:rFonts w:ascii="Lucida Grande" w:hAnsi="Lucida Grande" w:cs="Lucida Grande"/>
      <w:sz w:val="18"/>
      <w:szCs w:val="18"/>
    </w:rPr>
  </w:style>
  <w:style w:type="character" w:styleId="Hyperlink">
    <w:name w:val="Hyperlink"/>
    <w:basedOn w:val="DefaultParagraphFont"/>
    <w:uiPriority w:val="99"/>
    <w:unhideWhenUsed/>
    <w:rsid w:val="002771DC"/>
    <w:rPr>
      <w:color w:val="0000FF" w:themeColor="hyperlink"/>
      <w:u w:val="single"/>
    </w:rPr>
  </w:style>
  <w:style w:type="character" w:styleId="FollowedHyperlink">
    <w:name w:val="FollowedHyperlink"/>
    <w:basedOn w:val="DefaultParagraphFont"/>
    <w:uiPriority w:val="99"/>
    <w:semiHidden/>
    <w:unhideWhenUsed/>
    <w:rsid w:val="002771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17E0"/>
    <w:pPr>
      <w:widowControl w:val="0"/>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0117E0"/>
    <w:pPr>
      <w:ind w:left="720"/>
      <w:contextualSpacing/>
    </w:pPr>
  </w:style>
  <w:style w:type="paragraph" w:styleId="Header">
    <w:name w:val="header"/>
    <w:basedOn w:val="Normal"/>
    <w:link w:val="HeaderChar"/>
    <w:uiPriority w:val="99"/>
    <w:unhideWhenUsed/>
    <w:rsid w:val="00DF438D"/>
    <w:pPr>
      <w:tabs>
        <w:tab w:val="center" w:pos="4320"/>
        <w:tab w:val="right" w:pos="8640"/>
      </w:tabs>
    </w:pPr>
  </w:style>
  <w:style w:type="character" w:customStyle="1" w:styleId="HeaderChar">
    <w:name w:val="Header Char"/>
    <w:basedOn w:val="DefaultParagraphFont"/>
    <w:link w:val="Header"/>
    <w:uiPriority w:val="99"/>
    <w:rsid w:val="00DF438D"/>
  </w:style>
  <w:style w:type="paragraph" w:styleId="Footer">
    <w:name w:val="footer"/>
    <w:basedOn w:val="Normal"/>
    <w:link w:val="FooterChar"/>
    <w:uiPriority w:val="99"/>
    <w:unhideWhenUsed/>
    <w:rsid w:val="00DF438D"/>
    <w:pPr>
      <w:tabs>
        <w:tab w:val="center" w:pos="4320"/>
        <w:tab w:val="right" w:pos="8640"/>
      </w:tabs>
    </w:pPr>
  </w:style>
  <w:style w:type="character" w:customStyle="1" w:styleId="FooterChar">
    <w:name w:val="Footer Char"/>
    <w:basedOn w:val="DefaultParagraphFont"/>
    <w:link w:val="Footer"/>
    <w:uiPriority w:val="99"/>
    <w:rsid w:val="00DF438D"/>
  </w:style>
  <w:style w:type="paragraph" w:styleId="BalloonText">
    <w:name w:val="Balloon Text"/>
    <w:basedOn w:val="Normal"/>
    <w:link w:val="BalloonTextChar"/>
    <w:uiPriority w:val="99"/>
    <w:semiHidden/>
    <w:unhideWhenUsed/>
    <w:rsid w:val="00DF4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38D"/>
    <w:rPr>
      <w:rFonts w:ascii="Lucida Grande" w:hAnsi="Lucida Grande" w:cs="Lucida Grande"/>
      <w:sz w:val="18"/>
      <w:szCs w:val="18"/>
    </w:rPr>
  </w:style>
  <w:style w:type="character" w:styleId="Hyperlink">
    <w:name w:val="Hyperlink"/>
    <w:basedOn w:val="DefaultParagraphFont"/>
    <w:uiPriority w:val="99"/>
    <w:unhideWhenUsed/>
    <w:rsid w:val="002771DC"/>
    <w:rPr>
      <w:color w:val="0000FF" w:themeColor="hyperlink"/>
      <w:u w:val="single"/>
    </w:rPr>
  </w:style>
  <w:style w:type="character" w:styleId="FollowedHyperlink">
    <w:name w:val="FollowedHyperlink"/>
    <w:basedOn w:val="DefaultParagraphFont"/>
    <w:uiPriority w:val="99"/>
    <w:semiHidden/>
    <w:unhideWhenUsed/>
    <w:rsid w:val="00277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haikudeck.com/term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CA88-FB32-AD42-9417-07CA3AF0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146</Words>
  <Characters>833</Characters>
  <Application>Microsoft Macintosh Word</Application>
  <DocSecurity>0</DocSecurity>
  <Lines>6</Lines>
  <Paragraphs>1</Paragraphs>
  <ScaleCrop>false</ScaleCrop>
  <Company>Langley SD35</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Av3rill</dc:creator>
  <cp:keywords/>
  <dc:description/>
  <cp:lastModifiedBy>Mike Miller</cp:lastModifiedBy>
  <cp:revision>5</cp:revision>
  <cp:lastPrinted>2015-03-03T22:47:00Z</cp:lastPrinted>
  <dcterms:created xsi:type="dcterms:W3CDTF">2015-05-11T18:36:00Z</dcterms:created>
  <dcterms:modified xsi:type="dcterms:W3CDTF">2015-05-11T19:05:00Z</dcterms:modified>
</cp:coreProperties>
</file>